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4227" w:rsidRDefault="00C94227" w:rsidP="00C94227">
      <w:pPr>
        <w:pStyle w:val="NormalWeb"/>
        <w:spacing w:before="0" w:beforeAutospacing="0" w:after="0" w:afterAutospacing="0" w:line="480" w:lineRule="auto"/>
        <w:rPr>
          <w:color w:val="0E101A"/>
        </w:rPr>
      </w:pPr>
      <w:r>
        <w:rPr>
          <w:rStyle w:val="Strong"/>
          <w:color w:val="0E101A"/>
        </w:rPr>
        <w:t>Reply 1</w:t>
      </w:r>
    </w:p>
    <w:p w:rsidR="00C94227" w:rsidRDefault="00C94227" w:rsidP="00C94227">
      <w:pPr>
        <w:pStyle w:val="NormalWeb"/>
        <w:spacing w:before="0" w:beforeAutospacing="0" w:after="0" w:afterAutospacing="0" w:line="480" w:lineRule="auto"/>
        <w:rPr>
          <w:color w:val="0E101A"/>
        </w:rPr>
      </w:pPr>
      <w:r>
        <w:rPr>
          <w:color w:val="0E101A"/>
        </w:rPr>
        <w:t>Often, many managers are faced with big scenarios that need them to make major critical decisions. However, these decisions they make may have a positive or negative impact when it comes to the motivation of employees or the company culture. My friend, you have given good options regarding the provided scenarios in this week’s discussion For example, when it comes to the monitoring of employees, your choice is not to monitor them because they are professional and you hold much trust in them. However, I feel monitoring employees will make them more focused and less distracted in their work particularly their Web usage. This will improve the company's overall productivity.   </w:t>
      </w:r>
    </w:p>
    <w:p w:rsidR="00C94227" w:rsidRDefault="00C94227" w:rsidP="00C94227">
      <w:pPr>
        <w:pStyle w:val="NormalWeb"/>
        <w:spacing w:before="0" w:beforeAutospacing="0" w:after="0" w:afterAutospacing="0" w:line="480" w:lineRule="auto"/>
        <w:rPr>
          <w:color w:val="0E101A"/>
        </w:rPr>
      </w:pPr>
      <w:r>
        <w:rPr>
          <w:rStyle w:val="Strong"/>
          <w:color w:val="0E101A"/>
        </w:rPr>
        <w:t>Reply 2</w:t>
      </w:r>
    </w:p>
    <w:p w:rsidR="00C94227" w:rsidRDefault="00C94227" w:rsidP="00C94227">
      <w:pPr>
        <w:pStyle w:val="NormalWeb"/>
        <w:spacing w:before="0" w:beforeAutospacing="0" w:after="0" w:afterAutospacing="0" w:line="480" w:lineRule="auto"/>
        <w:rPr>
          <w:color w:val="0E101A"/>
        </w:rPr>
      </w:pPr>
      <w:r>
        <w:rPr>
          <w:color w:val="0E101A"/>
        </w:rPr>
        <w:t>Hello my friend, critical decisions need to be made by a manager when laying off 10people due to the impact this will have on employee motivation and company culture. In this scenario, for example, the critical decision you have made as a manager is laying off the newest 10 people. To some extent, I agree with your choice as a manager since these 10 people were hired last. However, my friend maybe these people may have much more potential to be more productive than the 10 least productive. If we flip the coin, I think as a manager it is always good in the interest of the company to lay off the employees who have the lowest evaluations in terms of performance. Great post my friend.</w:t>
      </w:r>
    </w:p>
    <w:p w:rsidR="00FE7873" w:rsidRPr="0065781C" w:rsidRDefault="00FE7873" w:rsidP="00C94227">
      <w:pPr>
        <w:spacing w:line="480" w:lineRule="auto"/>
        <w:rPr>
          <w:rFonts w:ascii="Times New Roman" w:hAnsi="Times New Roman" w:cs="Times New Roman"/>
          <w:sz w:val="24"/>
          <w:szCs w:val="24"/>
        </w:rPr>
      </w:pPr>
    </w:p>
    <w:sectPr w:rsidR="00FE7873" w:rsidRPr="0065781C" w:rsidSect="00A06AB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FE7873"/>
    <w:rsid w:val="00265C28"/>
    <w:rsid w:val="0065781C"/>
    <w:rsid w:val="00A06AB3"/>
    <w:rsid w:val="00C94227"/>
    <w:rsid w:val="00FE78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AB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9422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94227"/>
    <w:rPr>
      <w:b/>
      <w:bCs/>
    </w:rPr>
  </w:style>
</w:styles>
</file>

<file path=word/webSettings.xml><?xml version="1.0" encoding="utf-8"?>
<w:webSettings xmlns:r="http://schemas.openxmlformats.org/officeDocument/2006/relationships" xmlns:w="http://schemas.openxmlformats.org/wordprocessingml/2006/main">
  <w:divs>
    <w:div w:id="1501235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207</Words>
  <Characters>1183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2020-09-13T06:53:00Z</dcterms:created>
  <dcterms:modified xsi:type="dcterms:W3CDTF">2020-09-13T07:21:00Z</dcterms:modified>
</cp:coreProperties>
</file>